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FF2" w:rsidRDefault="008F1753">
      <w:pPr>
        <w:spacing w:after="0" w:line="360" w:lineRule="auto"/>
        <w:jc w:val="center"/>
        <w:rPr>
          <w:rFonts w:asciiTheme="minorEastAsia" w:eastAsiaTheme="minorEastAsia" w:hAnsiTheme="minorEastAsia" w:cstheme="minorEastAsia"/>
          <w:b/>
          <w:bCs/>
          <w:color w:val="333333"/>
          <w:sz w:val="32"/>
          <w:szCs w:val="32"/>
        </w:rPr>
      </w:pPr>
      <w:bookmarkStart w:id="0" w:name="_GoBack"/>
      <w:bookmarkEnd w:id="0"/>
      <w:r>
        <w:rPr>
          <w:rFonts w:asciiTheme="minorEastAsia" w:eastAsiaTheme="minorEastAsia" w:hAnsiTheme="minorEastAsia" w:cstheme="minorEastAsia" w:hint="eastAsia"/>
          <w:b/>
          <w:bCs/>
          <w:color w:val="333333"/>
          <w:sz w:val="32"/>
          <w:szCs w:val="32"/>
        </w:rPr>
        <w:t>江苏省南通第一中学</w:t>
      </w:r>
      <w:r w:rsidR="00174051">
        <w:rPr>
          <w:rFonts w:asciiTheme="minorEastAsia" w:eastAsiaTheme="minorEastAsia" w:hAnsiTheme="minorEastAsia" w:cstheme="minorEastAsia" w:hint="eastAsia"/>
          <w:b/>
          <w:bCs/>
          <w:color w:val="333333"/>
          <w:sz w:val="32"/>
          <w:szCs w:val="32"/>
        </w:rPr>
        <w:t>体育馆</w:t>
      </w:r>
      <w:r w:rsidR="00293B1A">
        <w:rPr>
          <w:rFonts w:asciiTheme="minorEastAsia" w:eastAsiaTheme="minorEastAsia" w:hAnsiTheme="minorEastAsia" w:cstheme="minorEastAsia" w:hint="eastAsia"/>
          <w:b/>
          <w:bCs/>
          <w:color w:val="333333"/>
          <w:sz w:val="32"/>
          <w:szCs w:val="32"/>
        </w:rPr>
        <w:t>顶棚更换</w:t>
      </w:r>
      <w:r w:rsidR="00174051">
        <w:rPr>
          <w:rFonts w:asciiTheme="minorEastAsia" w:eastAsiaTheme="minorEastAsia" w:hAnsiTheme="minorEastAsia" w:cstheme="minorEastAsia" w:hint="eastAsia"/>
          <w:b/>
          <w:bCs/>
          <w:color w:val="333333"/>
          <w:sz w:val="32"/>
          <w:szCs w:val="32"/>
        </w:rPr>
        <w:t>工程施工</w:t>
      </w:r>
    </w:p>
    <w:p w:rsidR="00903FF2" w:rsidRDefault="00174051">
      <w:pPr>
        <w:spacing w:after="0" w:line="360" w:lineRule="auto"/>
        <w:jc w:val="center"/>
        <w:rPr>
          <w:rFonts w:asciiTheme="minorEastAsia" w:eastAsiaTheme="minorEastAsia" w:hAnsiTheme="minorEastAsia" w:cstheme="minorEastAsia"/>
          <w:b/>
          <w:bCs/>
          <w:color w:val="333333"/>
          <w:sz w:val="32"/>
          <w:szCs w:val="32"/>
        </w:rPr>
      </w:pPr>
      <w:r>
        <w:rPr>
          <w:rFonts w:asciiTheme="minorEastAsia" w:eastAsiaTheme="minorEastAsia" w:hAnsiTheme="minorEastAsia" w:cstheme="minorEastAsia" w:hint="eastAsia"/>
          <w:b/>
          <w:bCs/>
          <w:color w:val="333333"/>
          <w:sz w:val="32"/>
          <w:szCs w:val="32"/>
        </w:rPr>
        <w:t>招标公告（资格后审）</w:t>
      </w:r>
    </w:p>
    <w:p w:rsidR="00903FF2" w:rsidRDefault="00174051">
      <w:pPr>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一、</w:t>
      </w:r>
      <w:r w:rsidR="008F1753">
        <w:rPr>
          <w:rFonts w:asciiTheme="minorEastAsia" w:eastAsiaTheme="minorEastAsia" w:hAnsiTheme="minorEastAsia" w:cstheme="minorEastAsia" w:hint="eastAsia"/>
          <w:b/>
          <w:bCs/>
          <w:color w:val="333333"/>
          <w:spacing w:val="-2"/>
          <w:sz w:val="28"/>
          <w:szCs w:val="28"/>
          <w:u w:val="single"/>
        </w:rPr>
        <w:t>江苏省南通第一中学</w:t>
      </w:r>
      <w:r>
        <w:rPr>
          <w:rFonts w:asciiTheme="minorEastAsia" w:eastAsiaTheme="minorEastAsia" w:hAnsiTheme="minorEastAsia" w:cstheme="minorEastAsia" w:hint="eastAsia"/>
          <w:b/>
          <w:bCs/>
          <w:color w:val="333333"/>
          <w:spacing w:val="-2"/>
          <w:sz w:val="28"/>
          <w:szCs w:val="28"/>
          <w:u w:val="single"/>
        </w:rPr>
        <w:t>体育馆</w:t>
      </w:r>
      <w:r w:rsidR="00293B1A">
        <w:rPr>
          <w:rFonts w:asciiTheme="minorEastAsia" w:eastAsiaTheme="minorEastAsia" w:hAnsiTheme="minorEastAsia" w:cstheme="minorEastAsia" w:hint="eastAsia"/>
          <w:b/>
          <w:bCs/>
          <w:color w:val="333333"/>
          <w:spacing w:val="-2"/>
          <w:sz w:val="28"/>
          <w:szCs w:val="28"/>
          <w:u w:val="single"/>
        </w:rPr>
        <w:t>顶棚更换</w:t>
      </w:r>
      <w:r>
        <w:rPr>
          <w:rFonts w:asciiTheme="minorEastAsia" w:eastAsiaTheme="minorEastAsia" w:hAnsiTheme="minorEastAsia" w:cstheme="minorEastAsia" w:hint="eastAsia"/>
          <w:b/>
          <w:bCs/>
          <w:color w:val="333333"/>
          <w:spacing w:val="-2"/>
          <w:sz w:val="28"/>
          <w:szCs w:val="28"/>
          <w:u w:val="single"/>
        </w:rPr>
        <w:t>工程</w:t>
      </w:r>
      <w:r>
        <w:rPr>
          <w:rFonts w:asciiTheme="minorEastAsia" w:eastAsiaTheme="minorEastAsia" w:hAnsiTheme="minorEastAsia" w:cstheme="minorEastAsia" w:hint="eastAsia"/>
          <w:color w:val="333333"/>
          <w:sz w:val="28"/>
          <w:szCs w:val="28"/>
        </w:rPr>
        <w:t>已经批准建设。工程所需资金来源是</w:t>
      </w:r>
      <w:r>
        <w:rPr>
          <w:rFonts w:asciiTheme="minorEastAsia" w:eastAsiaTheme="minorEastAsia" w:hAnsiTheme="minorEastAsia" w:cstheme="minorEastAsia" w:hint="eastAsia"/>
          <w:b/>
          <w:bCs/>
          <w:color w:val="333333"/>
          <w:sz w:val="28"/>
          <w:szCs w:val="28"/>
          <w:u w:val="single"/>
        </w:rPr>
        <w:t>财政资金</w:t>
      </w:r>
      <w:r>
        <w:rPr>
          <w:rFonts w:asciiTheme="minorEastAsia" w:eastAsiaTheme="minorEastAsia" w:hAnsiTheme="minorEastAsia" w:cstheme="minorEastAsia" w:hint="eastAsia"/>
          <w:color w:val="333333"/>
          <w:sz w:val="28"/>
          <w:szCs w:val="28"/>
        </w:rPr>
        <w:t>，现已落实。现决定对该项目的工程施工进行公开招标，选定承包人。</w:t>
      </w:r>
    </w:p>
    <w:p w:rsidR="00903FF2" w:rsidRDefault="00174051" w:rsidP="00897A6D">
      <w:pPr>
        <w:adjustRightInd/>
        <w:spacing w:after="0"/>
        <w:ind w:firstLineChars="200" w:firstLine="556"/>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pacing w:val="-2"/>
          <w:sz w:val="28"/>
          <w:szCs w:val="28"/>
        </w:rPr>
        <w:t>二、</w:t>
      </w:r>
      <w:r>
        <w:rPr>
          <w:rFonts w:asciiTheme="minorEastAsia" w:eastAsiaTheme="minorEastAsia" w:hAnsiTheme="minorEastAsia" w:cstheme="minorEastAsia" w:hint="eastAsia"/>
          <w:b/>
          <w:bCs/>
          <w:color w:val="333333"/>
          <w:spacing w:val="-2"/>
          <w:sz w:val="28"/>
          <w:szCs w:val="28"/>
          <w:u w:val="single"/>
        </w:rPr>
        <w:t xml:space="preserve">江苏中润工程建设咨询有限公司 </w:t>
      </w:r>
      <w:r>
        <w:rPr>
          <w:rFonts w:asciiTheme="minorEastAsia" w:eastAsiaTheme="minorEastAsia" w:hAnsiTheme="minorEastAsia" w:cstheme="minorEastAsia" w:hint="eastAsia"/>
          <w:color w:val="333333"/>
          <w:spacing w:val="-2"/>
          <w:sz w:val="28"/>
          <w:szCs w:val="28"/>
        </w:rPr>
        <w:t>受招标人委托具体负责本工程的招</w:t>
      </w:r>
      <w:r>
        <w:rPr>
          <w:rFonts w:asciiTheme="minorEastAsia" w:eastAsiaTheme="minorEastAsia" w:hAnsiTheme="minorEastAsia" w:cstheme="minorEastAsia" w:hint="eastAsia"/>
          <w:color w:val="333333"/>
          <w:sz w:val="28"/>
          <w:szCs w:val="28"/>
        </w:rPr>
        <w:t>标事宜。</w:t>
      </w:r>
    </w:p>
    <w:p w:rsidR="00903FF2" w:rsidRDefault="00174051">
      <w:pPr>
        <w:adjustRightInd/>
        <w:spacing w:after="0"/>
        <w:ind w:firstLineChars="200" w:firstLine="562"/>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b/>
          <w:bCs/>
          <w:color w:val="333333"/>
          <w:sz w:val="28"/>
          <w:szCs w:val="28"/>
        </w:rPr>
        <w:t>三、工程概况</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1、工程规模：</w:t>
      </w:r>
      <w:r>
        <w:rPr>
          <w:rFonts w:asciiTheme="minorEastAsia" w:eastAsiaTheme="minorEastAsia" w:hAnsiTheme="minorEastAsia" w:cstheme="minorEastAsia" w:hint="eastAsia"/>
          <w:color w:val="333333"/>
          <w:spacing w:val="-2"/>
          <w:sz w:val="28"/>
          <w:szCs w:val="28"/>
        </w:rPr>
        <w:t>体育馆</w:t>
      </w:r>
      <w:r w:rsidR="00293B1A">
        <w:rPr>
          <w:rFonts w:asciiTheme="minorEastAsia" w:eastAsiaTheme="minorEastAsia" w:hAnsiTheme="minorEastAsia" w:cstheme="minorEastAsia" w:hint="eastAsia"/>
          <w:color w:val="333333"/>
          <w:spacing w:val="-2"/>
          <w:sz w:val="28"/>
          <w:szCs w:val="28"/>
        </w:rPr>
        <w:t>顶棚更换</w:t>
      </w:r>
      <w:r>
        <w:rPr>
          <w:rFonts w:asciiTheme="minorEastAsia" w:eastAsiaTheme="minorEastAsia" w:hAnsiTheme="minorEastAsia" w:cstheme="minorEastAsia" w:hint="eastAsia"/>
          <w:color w:val="333333"/>
          <w:spacing w:val="-2"/>
          <w:sz w:val="28"/>
          <w:szCs w:val="28"/>
        </w:rPr>
        <w:t>工程，投资约65万元。</w:t>
      </w:r>
    </w:p>
    <w:p w:rsidR="00903FF2" w:rsidRDefault="00174051">
      <w:pPr>
        <w:adjustRightInd/>
        <w:spacing w:after="0"/>
        <w:ind w:firstLineChars="200" w:firstLine="560"/>
        <w:jc w:val="both"/>
        <w:rPr>
          <w:rFonts w:asciiTheme="minorEastAsia" w:eastAsiaTheme="minorEastAsia" w:hAnsiTheme="minorEastAsia" w:cstheme="minorEastAsia"/>
          <w:b/>
          <w:bCs/>
          <w:color w:val="333333"/>
          <w:sz w:val="28"/>
          <w:szCs w:val="28"/>
          <w:u w:val="single"/>
        </w:rPr>
      </w:pPr>
      <w:r>
        <w:rPr>
          <w:rFonts w:asciiTheme="minorEastAsia" w:eastAsiaTheme="minorEastAsia" w:hAnsiTheme="minorEastAsia" w:cstheme="minorEastAsia" w:hint="eastAsia"/>
          <w:color w:val="333333"/>
          <w:sz w:val="28"/>
          <w:szCs w:val="28"/>
        </w:rPr>
        <w:t>2、计划开、竣工时间：</w:t>
      </w:r>
      <w:r>
        <w:rPr>
          <w:rFonts w:asciiTheme="minorEastAsia" w:eastAsiaTheme="minorEastAsia" w:hAnsiTheme="minorEastAsia" w:cstheme="minorEastAsia" w:hint="eastAsia"/>
          <w:b/>
          <w:bCs/>
          <w:color w:val="333333"/>
          <w:sz w:val="28"/>
          <w:szCs w:val="28"/>
          <w:u w:val="single"/>
        </w:rPr>
        <w:t>2020年7月</w:t>
      </w:r>
      <w:r w:rsidR="00897A6D">
        <w:rPr>
          <w:rFonts w:asciiTheme="minorEastAsia" w:eastAsiaTheme="minorEastAsia" w:hAnsiTheme="minorEastAsia" w:cstheme="minorEastAsia" w:hint="eastAsia"/>
          <w:b/>
          <w:bCs/>
          <w:color w:val="333333"/>
          <w:sz w:val="28"/>
          <w:szCs w:val="28"/>
          <w:u w:val="single"/>
        </w:rPr>
        <w:t>20日</w:t>
      </w:r>
      <w:r>
        <w:rPr>
          <w:rFonts w:asciiTheme="minorEastAsia" w:eastAsiaTheme="minorEastAsia" w:hAnsiTheme="minorEastAsia" w:cstheme="minorEastAsia" w:hint="eastAsia"/>
          <w:b/>
          <w:bCs/>
          <w:color w:val="333333"/>
          <w:sz w:val="28"/>
          <w:szCs w:val="28"/>
          <w:u w:val="single"/>
        </w:rPr>
        <w:t>至2020年8月</w:t>
      </w:r>
      <w:r w:rsidR="00897A6D">
        <w:rPr>
          <w:rFonts w:asciiTheme="minorEastAsia" w:eastAsiaTheme="minorEastAsia" w:hAnsiTheme="minorEastAsia" w:cstheme="minorEastAsia" w:hint="eastAsia"/>
          <w:b/>
          <w:bCs/>
          <w:color w:val="333333"/>
          <w:sz w:val="28"/>
          <w:szCs w:val="28"/>
          <w:u w:val="single"/>
        </w:rPr>
        <w:t>15日</w:t>
      </w:r>
      <w:r>
        <w:rPr>
          <w:rFonts w:asciiTheme="minorEastAsia" w:eastAsiaTheme="minorEastAsia" w:hAnsiTheme="minorEastAsia" w:cstheme="minorEastAsia" w:hint="eastAsia"/>
          <w:b/>
          <w:bCs/>
          <w:color w:val="333333"/>
          <w:sz w:val="28"/>
          <w:szCs w:val="28"/>
          <w:u w:val="single"/>
        </w:rPr>
        <w:t>，施工总工期：25日历天。</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四、本招标工程划分为一个标段，招标内容具体详见工程清单。</w:t>
      </w:r>
    </w:p>
    <w:p w:rsidR="00903FF2" w:rsidRDefault="00174051">
      <w:pPr>
        <w:adjustRightInd/>
        <w:spacing w:after="0"/>
        <w:ind w:firstLineChars="200" w:firstLine="562"/>
        <w:jc w:val="both"/>
        <w:rPr>
          <w:rFonts w:asciiTheme="minorEastAsia" w:eastAsiaTheme="minorEastAsia" w:hAnsiTheme="minorEastAsia" w:cstheme="minorEastAsia"/>
          <w:b/>
          <w:bCs/>
          <w:color w:val="333333"/>
          <w:sz w:val="28"/>
          <w:szCs w:val="28"/>
        </w:rPr>
      </w:pPr>
      <w:r>
        <w:rPr>
          <w:rFonts w:asciiTheme="minorEastAsia" w:eastAsiaTheme="minorEastAsia" w:hAnsiTheme="minorEastAsia" w:cstheme="minorEastAsia" w:hint="eastAsia"/>
          <w:b/>
          <w:bCs/>
          <w:color w:val="333333"/>
          <w:sz w:val="28"/>
          <w:szCs w:val="28"/>
        </w:rPr>
        <w:t>五、投标人资格要求</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1、本次招标要求投标人须具备</w:t>
      </w:r>
      <w:r>
        <w:rPr>
          <w:rFonts w:asciiTheme="minorEastAsia" w:eastAsiaTheme="minorEastAsia" w:hAnsiTheme="minorEastAsia" w:cstheme="minorEastAsia" w:hint="eastAsia"/>
          <w:b/>
          <w:bCs/>
          <w:color w:val="333333"/>
          <w:sz w:val="28"/>
          <w:szCs w:val="28"/>
          <w:u w:val="single"/>
        </w:rPr>
        <w:t>建筑工程施工总承包叁级及以上资质或建筑装饰装修工程专业承包贰级及以上资质或建筑装饰装修工程设计与施工一体化叁级及以上资质 (须在有效期内)。</w:t>
      </w:r>
      <w:r>
        <w:rPr>
          <w:rFonts w:asciiTheme="minorEastAsia" w:eastAsiaTheme="minorEastAsia" w:hAnsiTheme="minorEastAsia" w:cstheme="minorEastAsia" w:hint="eastAsia"/>
          <w:color w:val="333333"/>
          <w:sz w:val="28"/>
          <w:szCs w:val="28"/>
        </w:rPr>
        <w:t>并在人员、设备、资金等方面具有相应的施工能力，其中，投标人拟派项目经理具备</w:t>
      </w:r>
      <w:r>
        <w:rPr>
          <w:rFonts w:asciiTheme="minorEastAsia" w:eastAsiaTheme="minorEastAsia" w:hAnsiTheme="minorEastAsia" w:cstheme="minorEastAsia" w:hint="eastAsia"/>
          <w:b/>
          <w:bCs/>
          <w:color w:val="333333"/>
          <w:sz w:val="28"/>
          <w:szCs w:val="28"/>
          <w:u w:val="single"/>
        </w:rPr>
        <w:t>建筑工程专业贰级（含）及以上注册建造师</w:t>
      </w:r>
      <w:r>
        <w:rPr>
          <w:rFonts w:asciiTheme="minorEastAsia" w:eastAsiaTheme="minorEastAsia" w:hAnsiTheme="minorEastAsia" w:cstheme="minorEastAsia" w:hint="eastAsia"/>
          <w:color w:val="333333"/>
          <w:sz w:val="28"/>
          <w:szCs w:val="28"/>
        </w:rPr>
        <w:t>职业资格，具备有效的安全生产考核合格证书(B证)。</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 xml:space="preserve">2、以下条件属于资格审查的必要合格条件： </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 xml:space="preserve">（1）有独立订立合同的能力； </w:t>
      </w:r>
      <w:r>
        <w:rPr>
          <w:rFonts w:asciiTheme="minorEastAsia" w:eastAsiaTheme="minorEastAsia" w:hAnsiTheme="minorEastAsia" w:cstheme="minorEastAsia" w:hint="eastAsia"/>
          <w:color w:val="333333"/>
          <w:sz w:val="28"/>
          <w:szCs w:val="28"/>
        </w:rPr>
        <w:br/>
        <w:t>  （2）企业的资质类别、等级和项目负责人注册专业、资格等级符合国家有关规定；</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（3）企业具备安全生产条件，并取得安全生产许可证；</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（4）授权委托人、项目负责人均为本单位正式职工，且不得为企业法定代表人或企业董事长或总经理；</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 xml:space="preserve"> (5)项目负责人必须满足下列条件：</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①项目负责人不得同时在两个或者两个以上单位受聘或者执业：1、同时在两个及以上单位签订劳动合同或交纳社会保险； 2、将本人执（职）业资格证书同时注册在两个及以上单位。</w:t>
      </w:r>
    </w:p>
    <w:p w:rsidR="00903FF2" w:rsidRDefault="00174051">
      <w:pPr>
        <w:adjustRightInd/>
        <w:spacing w:after="0"/>
        <w:ind w:firstLineChars="200" w:firstLine="562"/>
        <w:rPr>
          <w:rFonts w:asciiTheme="minorEastAsia" w:eastAsiaTheme="minorEastAsia" w:hAnsiTheme="minorEastAsia" w:cstheme="minorEastAsia"/>
          <w:b/>
          <w:bCs/>
          <w:color w:val="333333"/>
          <w:sz w:val="28"/>
          <w:szCs w:val="28"/>
        </w:rPr>
      </w:pPr>
      <w:r>
        <w:rPr>
          <w:rFonts w:asciiTheme="minorEastAsia" w:eastAsiaTheme="minorEastAsia" w:hAnsiTheme="minorEastAsia" w:cstheme="minorEastAsia" w:hint="eastAsia"/>
          <w:b/>
          <w:bCs/>
          <w:color w:val="333333"/>
          <w:sz w:val="28"/>
          <w:szCs w:val="28"/>
        </w:rPr>
        <w:t>（6）投标人不得存在下列情形之一：</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①为招标人不具有独立法人资格的附属机构（单位）；</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②为本招标项目的监理人、代建人、项目管理人，以及为本招标项目提供招标代理、设计服务的；</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③与本招标项目的监理人、代建人、招标代理机构同为一个法定代表人的，或者相互控股、参股的；</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④与招标人存在利害关系可能影响招标公正性的；</w:t>
      </w:r>
    </w:p>
    <w:p w:rsidR="00903FF2" w:rsidRDefault="00174051">
      <w:pPr>
        <w:adjustRightInd/>
        <w:spacing w:after="0"/>
        <w:ind w:firstLineChars="200" w:firstLine="560"/>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⑤单位负责人为同一人或者存在控股、管理关系的不同单位；</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lastRenderedPageBreak/>
        <w:t>⑥处于被责令停业、财产被接管、冻结和破产状态，以及投标资格被取消或者被暂停且在暂停期内；</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⑦因拖欠工人工资或者因发生质量安全事故被有关部门限制在招标项目所在地承接工程的；</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⑧不符合法律、法规规定的其他条件。</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(7)资格审查文件中的重要内容没有失实或者弄虚作假；</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(8)本次招标不接受联合体投标。</w:t>
      </w:r>
    </w:p>
    <w:p w:rsidR="00903FF2" w:rsidRDefault="00174051">
      <w:pPr>
        <w:adjustRightInd/>
        <w:spacing w:after="0"/>
        <w:ind w:firstLineChars="200" w:firstLine="562"/>
        <w:jc w:val="both"/>
        <w:rPr>
          <w:rFonts w:asciiTheme="minorEastAsia" w:eastAsiaTheme="minorEastAsia" w:hAnsiTheme="minorEastAsia" w:cstheme="minorEastAsia"/>
          <w:b/>
          <w:bCs/>
          <w:color w:val="333333"/>
          <w:sz w:val="28"/>
          <w:szCs w:val="28"/>
        </w:rPr>
      </w:pPr>
      <w:r>
        <w:rPr>
          <w:rFonts w:asciiTheme="minorEastAsia" w:eastAsiaTheme="minorEastAsia" w:hAnsiTheme="minorEastAsia" w:cstheme="minorEastAsia" w:hint="eastAsia"/>
          <w:b/>
          <w:bCs/>
          <w:color w:val="333333"/>
          <w:sz w:val="28"/>
          <w:szCs w:val="28"/>
        </w:rPr>
        <w:t>六、招标文件的获取</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1、本工程投标人的资格审查采用资格后审方式，招标人不组织投标人对工程现场的集中踏勘。凡有意参加投标者请于投标截至时间前至“南通市公共资源交易网http://ggzyjy.nantong.gov.cn/</w:t>
      </w:r>
      <w:proofErr w:type="gramStart"/>
      <w:r>
        <w:rPr>
          <w:rFonts w:asciiTheme="minorEastAsia" w:eastAsiaTheme="minorEastAsia" w:hAnsiTheme="minorEastAsia" w:cstheme="minorEastAsia" w:hint="eastAsia"/>
          <w:color w:val="333333"/>
          <w:sz w:val="28"/>
          <w:szCs w:val="28"/>
        </w:rPr>
        <w:t>”</w:t>
      </w:r>
      <w:proofErr w:type="gramEnd"/>
      <w:r>
        <w:rPr>
          <w:rFonts w:asciiTheme="minorEastAsia" w:eastAsiaTheme="minorEastAsia" w:hAnsiTheme="minorEastAsia" w:cstheme="minorEastAsia" w:hint="eastAsia"/>
          <w:color w:val="333333"/>
          <w:sz w:val="28"/>
          <w:szCs w:val="28"/>
        </w:rPr>
        <w:t>或“南通市教育局官网http://jyj.nantong.gov.cn/</w:t>
      </w:r>
      <w:proofErr w:type="gramStart"/>
      <w:r>
        <w:rPr>
          <w:rFonts w:asciiTheme="minorEastAsia" w:eastAsiaTheme="minorEastAsia" w:hAnsiTheme="minorEastAsia" w:cstheme="minorEastAsia" w:hint="eastAsia"/>
          <w:color w:val="333333"/>
          <w:sz w:val="28"/>
          <w:szCs w:val="28"/>
        </w:rPr>
        <w:t>”</w:t>
      </w:r>
      <w:proofErr w:type="gramEnd"/>
      <w:r>
        <w:rPr>
          <w:rFonts w:asciiTheme="minorEastAsia" w:eastAsiaTheme="minorEastAsia" w:hAnsiTheme="minorEastAsia" w:cstheme="minorEastAsia" w:hint="eastAsia"/>
          <w:color w:val="333333"/>
          <w:sz w:val="28"/>
          <w:szCs w:val="28"/>
        </w:rPr>
        <w:t>或“江苏省南通第一中学http://www.jsntyz.edu.cn/直接下载招标文件。</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2、招标文件每套售价300元，现场递交纸质投标文件时支付给代理机构，售后不退。</w:t>
      </w:r>
    </w:p>
    <w:p w:rsidR="00903FF2" w:rsidRDefault="00174051">
      <w:pPr>
        <w:adjustRightInd/>
        <w:spacing w:after="0"/>
        <w:ind w:firstLineChars="200" w:firstLine="562"/>
        <w:jc w:val="both"/>
        <w:rPr>
          <w:rFonts w:asciiTheme="minorEastAsia" w:eastAsiaTheme="minorEastAsia" w:hAnsiTheme="minorEastAsia" w:cstheme="minorEastAsia"/>
          <w:b/>
          <w:bCs/>
          <w:color w:val="333333"/>
          <w:sz w:val="28"/>
          <w:szCs w:val="28"/>
        </w:rPr>
      </w:pPr>
      <w:r>
        <w:rPr>
          <w:rFonts w:asciiTheme="minorEastAsia" w:eastAsiaTheme="minorEastAsia" w:hAnsiTheme="minorEastAsia" w:cstheme="minorEastAsia" w:hint="eastAsia"/>
          <w:b/>
          <w:bCs/>
          <w:color w:val="333333"/>
          <w:sz w:val="28"/>
          <w:szCs w:val="28"/>
        </w:rPr>
        <w:t>七、投标文件的递交</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1、 投标文件递交的截止时间（投标截止时间，下同）为</w:t>
      </w:r>
      <w:r>
        <w:rPr>
          <w:rFonts w:asciiTheme="minorEastAsia" w:eastAsiaTheme="minorEastAsia" w:hAnsiTheme="minorEastAsia" w:cstheme="minorEastAsia" w:hint="eastAsia"/>
          <w:b/>
          <w:bCs/>
          <w:color w:val="333333"/>
          <w:sz w:val="28"/>
          <w:szCs w:val="28"/>
          <w:u w:val="single"/>
        </w:rPr>
        <w:t xml:space="preserve">2020年6月30日14:30 </w:t>
      </w:r>
      <w:r>
        <w:rPr>
          <w:rFonts w:asciiTheme="minorEastAsia" w:eastAsiaTheme="minorEastAsia" w:hAnsiTheme="minorEastAsia" w:cstheme="minorEastAsia" w:hint="eastAsia"/>
          <w:color w:val="333333"/>
          <w:sz w:val="28"/>
          <w:szCs w:val="28"/>
        </w:rPr>
        <w:t>提交方式：</w:t>
      </w:r>
      <w:r>
        <w:rPr>
          <w:rFonts w:asciiTheme="minorEastAsia" w:eastAsiaTheme="minorEastAsia" w:hAnsiTheme="minorEastAsia" w:cstheme="minorEastAsia" w:hint="eastAsia"/>
          <w:b/>
          <w:bCs/>
          <w:color w:val="333333"/>
          <w:sz w:val="28"/>
          <w:szCs w:val="28"/>
          <w:u w:val="single"/>
        </w:rPr>
        <w:t>纸质投标文件现场提交</w:t>
      </w:r>
      <w:r>
        <w:rPr>
          <w:rFonts w:asciiTheme="minorEastAsia" w:eastAsiaTheme="minorEastAsia" w:hAnsiTheme="minorEastAsia" w:cstheme="minorEastAsia" w:hint="eastAsia"/>
          <w:color w:val="333333"/>
          <w:sz w:val="28"/>
          <w:szCs w:val="28"/>
        </w:rPr>
        <w:t>。开标地点：</w:t>
      </w:r>
      <w:r>
        <w:rPr>
          <w:rFonts w:asciiTheme="minorEastAsia" w:eastAsiaTheme="minorEastAsia" w:hAnsiTheme="minorEastAsia" w:cstheme="minorEastAsia" w:hint="eastAsia"/>
          <w:b/>
          <w:bCs/>
          <w:color w:val="333333"/>
          <w:sz w:val="28"/>
          <w:szCs w:val="28"/>
          <w:u w:val="single"/>
        </w:rPr>
        <w:t>崇川区桃园路58号3号楼503（中</w:t>
      </w:r>
      <w:proofErr w:type="gramStart"/>
      <w:r>
        <w:rPr>
          <w:rFonts w:asciiTheme="minorEastAsia" w:eastAsiaTheme="minorEastAsia" w:hAnsiTheme="minorEastAsia" w:cstheme="minorEastAsia" w:hint="eastAsia"/>
          <w:b/>
          <w:bCs/>
          <w:color w:val="333333"/>
          <w:sz w:val="28"/>
          <w:szCs w:val="28"/>
          <w:u w:val="single"/>
        </w:rPr>
        <w:t>牧科技</w:t>
      </w:r>
      <w:proofErr w:type="gramEnd"/>
      <w:r>
        <w:rPr>
          <w:rFonts w:asciiTheme="minorEastAsia" w:eastAsiaTheme="minorEastAsia" w:hAnsiTheme="minorEastAsia" w:cstheme="minorEastAsia" w:hint="eastAsia"/>
          <w:b/>
          <w:bCs/>
          <w:color w:val="333333"/>
          <w:sz w:val="28"/>
          <w:szCs w:val="28"/>
          <w:u w:val="single"/>
        </w:rPr>
        <w:t>院内），如有变动另行通知。</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2、逾期送达的或者未送达指定地点的投标文件，招标人不予受理。</w:t>
      </w:r>
    </w:p>
    <w:p w:rsidR="00903FF2" w:rsidRDefault="00174051">
      <w:pPr>
        <w:adjustRightInd/>
        <w:spacing w:after="0"/>
        <w:ind w:firstLineChars="200" w:firstLine="562"/>
        <w:jc w:val="both"/>
        <w:rPr>
          <w:rFonts w:asciiTheme="minorEastAsia" w:eastAsiaTheme="minorEastAsia" w:hAnsiTheme="minorEastAsia" w:cstheme="minorEastAsia"/>
          <w:b/>
          <w:bCs/>
          <w:color w:val="333333"/>
          <w:sz w:val="28"/>
          <w:szCs w:val="28"/>
        </w:rPr>
      </w:pPr>
      <w:r>
        <w:rPr>
          <w:rFonts w:asciiTheme="minorEastAsia" w:eastAsiaTheme="minorEastAsia" w:hAnsiTheme="minorEastAsia" w:cstheme="minorEastAsia" w:hint="eastAsia"/>
          <w:b/>
          <w:bCs/>
          <w:color w:val="333333"/>
          <w:sz w:val="28"/>
          <w:szCs w:val="28"/>
        </w:rPr>
        <w:t>八、发布公告的媒介</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本工程招标公告、招标文件、图纸、招标文件的澄清、修改、补充等资料的具体内容在“南通市公共资源交易网http://ggzyjy.nantong.gov.cn/</w:t>
      </w:r>
      <w:proofErr w:type="gramStart"/>
      <w:r>
        <w:rPr>
          <w:rFonts w:asciiTheme="minorEastAsia" w:eastAsiaTheme="minorEastAsia" w:hAnsiTheme="minorEastAsia" w:cstheme="minorEastAsia" w:hint="eastAsia"/>
          <w:color w:val="333333"/>
          <w:sz w:val="28"/>
          <w:szCs w:val="28"/>
        </w:rPr>
        <w:t>”</w:t>
      </w:r>
      <w:proofErr w:type="gramEnd"/>
      <w:r>
        <w:rPr>
          <w:rFonts w:asciiTheme="minorEastAsia" w:eastAsiaTheme="minorEastAsia" w:hAnsiTheme="minorEastAsia" w:cstheme="minorEastAsia" w:hint="eastAsia"/>
          <w:color w:val="333333"/>
          <w:sz w:val="28"/>
          <w:szCs w:val="28"/>
        </w:rPr>
        <w:t>和“南通市教育局官网http://jyj.nantong.gov.cn/</w:t>
      </w:r>
      <w:proofErr w:type="gramStart"/>
      <w:r>
        <w:rPr>
          <w:rFonts w:asciiTheme="minorEastAsia" w:eastAsiaTheme="minorEastAsia" w:hAnsiTheme="minorEastAsia" w:cstheme="minorEastAsia" w:hint="eastAsia"/>
          <w:color w:val="333333"/>
          <w:sz w:val="28"/>
          <w:szCs w:val="28"/>
        </w:rPr>
        <w:t>”</w:t>
      </w:r>
      <w:proofErr w:type="gramEnd"/>
      <w:r>
        <w:rPr>
          <w:rFonts w:asciiTheme="minorEastAsia" w:eastAsiaTheme="minorEastAsia" w:hAnsiTheme="minorEastAsia" w:cstheme="minorEastAsia" w:hint="eastAsia"/>
          <w:color w:val="333333"/>
          <w:sz w:val="28"/>
          <w:szCs w:val="28"/>
        </w:rPr>
        <w:t>和“江苏省南通第一中学http://www.jsntyz.edu.cn/发布。</w:t>
      </w:r>
    </w:p>
    <w:p w:rsidR="00903FF2" w:rsidRDefault="00174051">
      <w:pPr>
        <w:adjustRightInd/>
        <w:spacing w:after="0"/>
        <w:ind w:firstLineChars="200" w:firstLine="562"/>
        <w:jc w:val="both"/>
        <w:rPr>
          <w:rFonts w:asciiTheme="minorEastAsia" w:eastAsiaTheme="minorEastAsia" w:hAnsiTheme="minorEastAsia" w:cstheme="minorEastAsia"/>
          <w:b/>
          <w:bCs/>
          <w:color w:val="333333"/>
          <w:sz w:val="28"/>
          <w:szCs w:val="28"/>
        </w:rPr>
      </w:pPr>
      <w:r>
        <w:rPr>
          <w:rFonts w:asciiTheme="minorEastAsia" w:eastAsiaTheme="minorEastAsia" w:hAnsiTheme="minorEastAsia" w:cstheme="minorEastAsia" w:hint="eastAsia"/>
          <w:b/>
          <w:bCs/>
          <w:color w:val="333333"/>
          <w:sz w:val="28"/>
          <w:szCs w:val="28"/>
        </w:rPr>
        <w:t>九、投标保证金</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1、投标保证金的形式：</w:t>
      </w:r>
      <w:r>
        <w:rPr>
          <w:rFonts w:asciiTheme="minorEastAsia" w:eastAsiaTheme="minorEastAsia" w:hAnsiTheme="minorEastAsia" w:cstheme="minorEastAsia" w:hint="eastAsia"/>
          <w:b/>
          <w:bCs/>
          <w:color w:val="333333"/>
          <w:sz w:val="28"/>
          <w:szCs w:val="28"/>
          <w:u w:val="single"/>
        </w:rPr>
        <w:t>现金，</w:t>
      </w:r>
      <w:r>
        <w:rPr>
          <w:rFonts w:asciiTheme="minorEastAsia" w:eastAsiaTheme="minorEastAsia" w:hAnsiTheme="minorEastAsia" w:cstheme="minorEastAsia" w:hint="eastAsia"/>
          <w:color w:val="333333"/>
          <w:sz w:val="28"/>
          <w:szCs w:val="28"/>
        </w:rPr>
        <w:t>不接受其他形式。</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2、投标保证金的金额：</w:t>
      </w:r>
      <w:r>
        <w:rPr>
          <w:rFonts w:asciiTheme="minorEastAsia" w:eastAsiaTheme="minorEastAsia" w:hAnsiTheme="minorEastAsia" w:cstheme="minorEastAsia" w:hint="eastAsia"/>
          <w:b/>
          <w:bCs/>
          <w:color w:val="333333"/>
          <w:sz w:val="28"/>
          <w:szCs w:val="28"/>
          <w:u w:val="single"/>
        </w:rPr>
        <w:t>人民币壹万贰仟元整（12000.00元）</w:t>
      </w:r>
    </w:p>
    <w:p w:rsidR="00903FF2" w:rsidRDefault="00174051">
      <w:pPr>
        <w:adjustRightInd/>
        <w:spacing w:after="0"/>
        <w:ind w:firstLineChars="200" w:firstLine="562"/>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b/>
          <w:bCs/>
          <w:color w:val="333333"/>
          <w:sz w:val="28"/>
          <w:szCs w:val="28"/>
        </w:rPr>
        <w:t>十、评标办法</w:t>
      </w:r>
      <w:r>
        <w:rPr>
          <w:rFonts w:asciiTheme="minorEastAsia" w:eastAsiaTheme="minorEastAsia" w:hAnsiTheme="minorEastAsia" w:cstheme="minorEastAsia" w:hint="eastAsia"/>
          <w:color w:val="333333"/>
          <w:sz w:val="28"/>
          <w:szCs w:val="28"/>
        </w:rPr>
        <w:t xml:space="preserve"> </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本工程采用价格单因素评标办法，且采用资格后审，具体资格审查及评标细则详见招标文件。</w:t>
      </w:r>
    </w:p>
    <w:p w:rsidR="00903FF2" w:rsidRDefault="00174051">
      <w:pPr>
        <w:adjustRightInd/>
        <w:spacing w:after="0"/>
        <w:ind w:firstLineChars="200" w:firstLine="562"/>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b/>
          <w:bCs/>
          <w:color w:val="333333"/>
          <w:sz w:val="28"/>
          <w:szCs w:val="28"/>
        </w:rPr>
        <w:t>十一、联系人</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bookmarkStart w:id="1" w:name="_Hlk38966676"/>
      <w:r>
        <w:rPr>
          <w:rFonts w:asciiTheme="minorEastAsia" w:eastAsiaTheme="minorEastAsia" w:hAnsiTheme="minorEastAsia" w:cstheme="minorEastAsia" w:hint="eastAsia"/>
          <w:color w:val="333333"/>
          <w:sz w:val="28"/>
          <w:szCs w:val="28"/>
        </w:rPr>
        <w:t>招 标 人：江苏省南通第一中学</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地    址：南通市崇川区人民西路38号</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联系人：</w:t>
      </w:r>
      <w:r>
        <w:rPr>
          <w:rFonts w:asciiTheme="minorEastAsia" w:eastAsiaTheme="minorEastAsia" w:hAnsiTheme="minorEastAsia" w:cstheme="minorEastAsia" w:hint="eastAsia"/>
          <w:color w:val="333333"/>
          <w:sz w:val="28"/>
          <w:szCs w:val="28"/>
          <w:lang w:val="zh-CN"/>
        </w:rPr>
        <w:t>钱勇</w:t>
      </w:r>
      <w:r>
        <w:rPr>
          <w:rFonts w:asciiTheme="minorEastAsia" w:eastAsiaTheme="minorEastAsia" w:hAnsiTheme="minorEastAsia" w:cstheme="minorEastAsia" w:hint="eastAsia"/>
          <w:color w:val="333333"/>
          <w:sz w:val="28"/>
          <w:szCs w:val="28"/>
        </w:rPr>
        <w:t xml:space="preserve"> </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电话：</w:t>
      </w:r>
      <w:bookmarkEnd w:id="1"/>
      <w:r>
        <w:rPr>
          <w:rFonts w:asciiTheme="minorEastAsia" w:eastAsiaTheme="minorEastAsia" w:hAnsiTheme="minorEastAsia" w:cstheme="minorEastAsia" w:hint="eastAsia"/>
          <w:color w:val="333333"/>
          <w:sz w:val="28"/>
          <w:szCs w:val="28"/>
          <w:lang w:val="zh-CN"/>
        </w:rPr>
        <w:t>13515206008</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招标代理单位：江苏中润工程建设咨询有限公司</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地  址：南通市青年中路2号。</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联系人：齐  工</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lastRenderedPageBreak/>
        <w:t>电  话：18751307069</w:t>
      </w:r>
    </w:p>
    <w:p w:rsidR="00903FF2" w:rsidRDefault="00174051">
      <w:pPr>
        <w:adjustRightInd/>
        <w:spacing w:after="0"/>
        <w:ind w:firstLineChars="200" w:firstLine="56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 xml:space="preserve"> </w:t>
      </w:r>
    </w:p>
    <w:p w:rsidR="00903FF2" w:rsidRDefault="00174051">
      <w:pPr>
        <w:adjustRightInd/>
        <w:spacing w:after="0"/>
        <w:ind w:firstLineChars="2000" w:firstLine="560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江苏省南通第一中学</w:t>
      </w:r>
    </w:p>
    <w:p w:rsidR="00903FF2" w:rsidRDefault="00903FF2">
      <w:pPr>
        <w:adjustRightInd/>
        <w:spacing w:after="0"/>
        <w:ind w:firstLineChars="200" w:firstLine="560"/>
        <w:jc w:val="both"/>
        <w:rPr>
          <w:rFonts w:asciiTheme="minorEastAsia" w:eastAsiaTheme="minorEastAsia" w:hAnsiTheme="minorEastAsia" w:cstheme="minorEastAsia"/>
          <w:color w:val="333333"/>
          <w:sz w:val="28"/>
          <w:szCs w:val="28"/>
        </w:rPr>
      </w:pPr>
    </w:p>
    <w:p w:rsidR="00903FF2" w:rsidRDefault="00174051">
      <w:pPr>
        <w:adjustRightInd/>
        <w:spacing w:after="0"/>
        <w:ind w:firstLineChars="2000" w:firstLine="5600"/>
        <w:jc w:val="both"/>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333333"/>
          <w:sz w:val="28"/>
          <w:szCs w:val="28"/>
        </w:rPr>
        <w:t>2020年6月17日</w:t>
      </w:r>
    </w:p>
    <w:sectPr w:rsidR="00903FF2">
      <w:foot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664" w:rsidRDefault="00884664">
      <w:pPr>
        <w:spacing w:after="0"/>
      </w:pPr>
      <w:r>
        <w:separator/>
      </w:r>
    </w:p>
  </w:endnote>
  <w:endnote w:type="continuationSeparator" w:id="0">
    <w:p w:rsidR="00884664" w:rsidRDefault="00884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FF2" w:rsidRDefault="00174051">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03FF2" w:rsidRDefault="00174051">
                          <w:pPr>
                            <w:pStyle w:val="a3"/>
                          </w:pPr>
                          <w:r>
                            <w:rPr>
                              <w:rFonts w:hint="eastAsia"/>
                            </w:rPr>
                            <w:fldChar w:fldCharType="begin"/>
                          </w:r>
                          <w:r>
                            <w:rPr>
                              <w:rFonts w:hint="eastAsia"/>
                            </w:rPr>
                            <w:instrText xml:space="preserve"> PAGE  \* MERGEFORMAT </w:instrText>
                          </w:r>
                          <w:r>
                            <w:rPr>
                              <w:rFonts w:hint="eastAsia"/>
                            </w:rPr>
                            <w:fldChar w:fldCharType="separate"/>
                          </w:r>
                          <w:r w:rsidR="00293B1A">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03FF2" w:rsidRDefault="00174051">
                    <w:pPr>
                      <w:pStyle w:val="a3"/>
                    </w:pPr>
                    <w:r>
                      <w:rPr>
                        <w:rFonts w:hint="eastAsia"/>
                      </w:rPr>
                      <w:fldChar w:fldCharType="begin"/>
                    </w:r>
                    <w:r>
                      <w:rPr>
                        <w:rFonts w:hint="eastAsia"/>
                      </w:rPr>
                      <w:instrText xml:space="preserve"> PAGE  \* MERGEFORMAT </w:instrText>
                    </w:r>
                    <w:r>
                      <w:rPr>
                        <w:rFonts w:hint="eastAsia"/>
                      </w:rPr>
                      <w:fldChar w:fldCharType="separate"/>
                    </w:r>
                    <w:r w:rsidR="00293B1A">
                      <w:rPr>
                        <w:noProof/>
                      </w:rPr>
                      <w:t>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664" w:rsidRDefault="00884664">
      <w:pPr>
        <w:spacing w:after="0"/>
      </w:pPr>
      <w:r>
        <w:separator/>
      </w:r>
    </w:p>
  </w:footnote>
  <w:footnote w:type="continuationSeparator" w:id="0">
    <w:p w:rsidR="00884664" w:rsidRDefault="0088466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5E21"/>
    <w:rsid w:val="00164498"/>
    <w:rsid w:val="00174051"/>
    <w:rsid w:val="001D778C"/>
    <w:rsid w:val="00226D07"/>
    <w:rsid w:val="00293B1A"/>
    <w:rsid w:val="002977AD"/>
    <w:rsid w:val="002E7300"/>
    <w:rsid w:val="00323B43"/>
    <w:rsid w:val="003435EC"/>
    <w:rsid w:val="003D37D8"/>
    <w:rsid w:val="00410D8B"/>
    <w:rsid w:val="00426133"/>
    <w:rsid w:val="004358AB"/>
    <w:rsid w:val="004D4023"/>
    <w:rsid w:val="004E231A"/>
    <w:rsid w:val="00502638"/>
    <w:rsid w:val="005566DE"/>
    <w:rsid w:val="00586B20"/>
    <w:rsid w:val="0058727A"/>
    <w:rsid w:val="006C7DC5"/>
    <w:rsid w:val="006F08C1"/>
    <w:rsid w:val="0077651A"/>
    <w:rsid w:val="00793581"/>
    <w:rsid w:val="007B0513"/>
    <w:rsid w:val="00873AAD"/>
    <w:rsid w:val="00884664"/>
    <w:rsid w:val="00897A6D"/>
    <w:rsid w:val="008B7726"/>
    <w:rsid w:val="008C3F22"/>
    <w:rsid w:val="008F1753"/>
    <w:rsid w:val="00903FF2"/>
    <w:rsid w:val="00982AEE"/>
    <w:rsid w:val="00A365CF"/>
    <w:rsid w:val="00A445D6"/>
    <w:rsid w:val="00AA2BA8"/>
    <w:rsid w:val="00AC7F88"/>
    <w:rsid w:val="00B04448"/>
    <w:rsid w:val="00BF5560"/>
    <w:rsid w:val="00C31967"/>
    <w:rsid w:val="00C779DE"/>
    <w:rsid w:val="00C81493"/>
    <w:rsid w:val="00D238C8"/>
    <w:rsid w:val="00D31D50"/>
    <w:rsid w:val="00DC781A"/>
    <w:rsid w:val="00E63900"/>
    <w:rsid w:val="00F816F0"/>
    <w:rsid w:val="00F92EDC"/>
    <w:rsid w:val="00FB264F"/>
    <w:rsid w:val="01173369"/>
    <w:rsid w:val="04C353C5"/>
    <w:rsid w:val="0ADD1720"/>
    <w:rsid w:val="0C0C5520"/>
    <w:rsid w:val="13CB62FE"/>
    <w:rsid w:val="18516EF6"/>
    <w:rsid w:val="185B7834"/>
    <w:rsid w:val="18D80ACD"/>
    <w:rsid w:val="19E86F46"/>
    <w:rsid w:val="1BDB2222"/>
    <w:rsid w:val="1E2C7DA8"/>
    <w:rsid w:val="231133D9"/>
    <w:rsid w:val="379B79A5"/>
    <w:rsid w:val="3BDC11CD"/>
    <w:rsid w:val="3D56566C"/>
    <w:rsid w:val="3D587748"/>
    <w:rsid w:val="3F615BE2"/>
    <w:rsid w:val="40FE3666"/>
    <w:rsid w:val="435877A5"/>
    <w:rsid w:val="45CB69B3"/>
    <w:rsid w:val="49F9015B"/>
    <w:rsid w:val="4D8C4D5F"/>
    <w:rsid w:val="4E0A1792"/>
    <w:rsid w:val="53A740B4"/>
    <w:rsid w:val="55B823DB"/>
    <w:rsid w:val="586665E5"/>
    <w:rsid w:val="5F0813F2"/>
    <w:rsid w:val="5F4E030E"/>
    <w:rsid w:val="635D3E0C"/>
    <w:rsid w:val="69AB10C7"/>
    <w:rsid w:val="6D6E188A"/>
    <w:rsid w:val="6EC22CA1"/>
    <w:rsid w:val="755F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99"/>
    <w:qFormat/>
    <w:pPr>
      <w:widowControl w:val="0"/>
      <w:spacing w:line="300" w:lineRule="auto"/>
    </w:pPr>
    <w:rPr>
      <w:rFonts w:eastAsia="华文仿宋"/>
      <w:kern w:val="2"/>
      <w:sz w:val="24"/>
      <w:szCs w:val="21"/>
    </w:rPr>
  </w:style>
  <w:style w:type="paragraph" w:styleId="a3">
    <w:name w:val="footer"/>
    <w:basedOn w:val="a"/>
    <w:link w:val="Char"/>
    <w:uiPriority w:val="99"/>
    <w:unhideWhenUsed/>
    <w:qFormat/>
    <w:pPr>
      <w:tabs>
        <w:tab w:val="center" w:pos="4153"/>
        <w:tab w:val="right" w:pos="8306"/>
      </w:tabs>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jc w:val="center"/>
    </w:pPr>
    <w:rPr>
      <w:sz w:val="18"/>
      <w:szCs w:val="18"/>
    </w:rPr>
  </w:style>
  <w:style w:type="paragraph" w:styleId="a5">
    <w:name w:val="Normal (Web)"/>
    <w:basedOn w:val="a"/>
    <w:uiPriority w:val="99"/>
    <w:semiHidden/>
    <w:unhideWhenUsed/>
    <w:qFormat/>
    <w:pPr>
      <w:adjustRightInd/>
      <w:snapToGrid/>
      <w:spacing w:before="100" w:beforeAutospacing="1" w:after="100" w:afterAutospacing="1"/>
    </w:pPr>
    <w:rPr>
      <w:rFonts w:ascii="宋体" w:eastAsia="宋体" w:hAnsi="宋体" w:cs="宋体"/>
      <w:sz w:val="24"/>
      <w:szCs w:val="24"/>
    </w:rPr>
  </w:style>
  <w:style w:type="character" w:customStyle="1" w:styleId="Char0">
    <w:name w:val="页眉 Char"/>
    <w:basedOn w:val="a0"/>
    <w:link w:val="a4"/>
    <w:uiPriority w:val="99"/>
    <w:qFormat/>
    <w:rPr>
      <w:rFonts w:ascii="Tahoma" w:hAnsi="Tahoma"/>
      <w:sz w:val="18"/>
      <w:szCs w:val="18"/>
    </w:rPr>
  </w:style>
  <w:style w:type="character" w:customStyle="1" w:styleId="Char">
    <w:name w:val="页脚 Char"/>
    <w:basedOn w:val="a0"/>
    <w:link w:val="a3"/>
    <w:uiPriority w:val="99"/>
    <w:qFormat/>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99"/>
    <w:qFormat/>
    <w:pPr>
      <w:widowControl w:val="0"/>
      <w:spacing w:line="300" w:lineRule="auto"/>
    </w:pPr>
    <w:rPr>
      <w:rFonts w:eastAsia="华文仿宋"/>
      <w:kern w:val="2"/>
      <w:sz w:val="24"/>
      <w:szCs w:val="21"/>
    </w:rPr>
  </w:style>
  <w:style w:type="paragraph" w:styleId="a3">
    <w:name w:val="footer"/>
    <w:basedOn w:val="a"/>
    <w:link w:val="Char"/>
    <w:uiPriority w:val="99"/>
    <w:unhideWhenUsed/>
    <w:qFormat/>
    <w:pPr>
      <w:tabs>
        <w:tab w:val="center" w:pos="4153"/>
        <w:tab w:val="right" w:pos="8306"/>
      </w:tabs>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jc w:val="center"/>
    </w:pPr>
    <w:rPr>
      <w:sz w:val="18"/>
      <w:szCs w:val="18"/>
    </w:rPr>
  </w:style>
  <w:style w:type="paragraph" w:styleId="a5">
    <w:name w:val="Normal (Web)"/>
    <w:basedOn w:val="a"/>
    <w:uiPriority w:val="99"/>
    <w:semiHidden/>
    <w:unhideWhenUsed/>
    <w:qFormat/>
    <w:pPr>
      <w:adjustRightInd/>
      <w:snapToGrid/>
      <w:spacing w:before="100" w:beforeAutospacing="1" w:after="100" w:afterAutospacing="1"/>
    </w:pPr>
    <w:rPr>
      <w:rFonts w:ascii="宋体" w:eastAsia="宋体" w:hAnsi="宋体" w:cs="宋体"/>
      <w:sz w:val="24"/>
      <w:szCs w:val="24"/>
    </w:rPr>
  </w:style>
  <w:style w:type="character" w:customStyle="1" w:styleId="Char0">
    <w:name w:val="页眉 Char"/>
    <w:basedOn w:val="a0"/>
    <w:link w:val="a4"/>
    <w:uiPriority w:val="99"/>
    <w:qFormat/>
    <w:rPr>
      <w:rFonts w:ascii="Tahoma" w:hAnsi="Tahoma"/>
      <w:sz w:val="18"/>
      <w:szCs w:val="18"/>
    </w:rPr>
  </w:style>
  <w:style w:type="character" w:customStyle="1" w:styleId="Char">
    <w:name w:val="页脚 Char"/>
    <w:basedOn w:val="a0"/>
    <w:link w:val="a3"/>
    <w:uiPriority w:val="99"/>
    <w:qFormat/>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wangyuejun</dc:creator>
  <cp:lastModifiedBy>txl-pc</cp:lastModifiedBy>
  <cp:revision>14</cp:revision>
  <dcterms:created xsi:type="dcterms:W3CDTF">2019-05-20T10:09:00Z</dcterms:created>
  <dcterms:modified xsi:type="dcterms:W3CDTF">2020-06-18T00:05:00Z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